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96" w:rsidRDefault="005B7196">
      <w:pPr>
        <w:ind w:firstLine="2608"/>
      </w:pPr>
    </w:p>
    <w:p w:rsidR="005B7196" w:rsidRDefault="008C51E1">
      <w:pPr>
        <w:ind w:firstLine="2608"/>
      </w:pPr>
      <w:r>
        <w:rPr>
          <w:noProof/>
          <w:lang w:eastAsia="pl-PL"/>
        </w:rPr>
        <w:drawing>
          <wp:inline distT="0" distB="0" distL="0" distR="0">
            <wp:extent cx="2484755" cy="1333500"/>
            <wp:effectExtent l="0" t="0" r="0" b="0"/>
            <wp:docPr id="1" name="Obraz 1" descr="Znalezione obrazy dla zapytania rodzina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rodzina,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96" w:rsidRDefault="008C51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Poradnia Psychologiczno – Pedagogiczna w Brzesku                                zaprasza na spotkania „Grupy wsparcia dla rodziców” </w:t>
      </w:r>
    </w:p>
    <w:p w:rsidR="005B7196" w:rsidRDefault="008C51E1">
      <w:pPr>
        <w:jc w:val="center"/>
      </w:pPr>
      <w:r>
        <w:rPr>
          <w:b/>
          <w:bCs/>
        </w:rPr>
        <w:t>- chcących lepiej zrozumieć siebie</w:t>
      </w:r>
      <w:r>
        <w:t>, swoje uczucia i potrzeby w relacjach z dziećmi,</w:t>
      </w:r>
    </w:p>
    <w:p w:rsidR="005B7196" w:rsidRDefault="008C51E1">
      <w:pPr>
        <w:jc w:val="center"/>
      </w:pPr>
      <w:r>
        <w:rPr>
          <w:b/>
          <w:bCs/>
        </w:rPr>
        <w:t xml:space="preserve">- chcących lepiej zrozumieć swoje </w:t>
      </w:r>
      <w:r>
        <w:rPr>
          <w:b/>
          <w:bCs/>
        </w:rPr>
        <w:t>dzieci</w:t>
      </w:r>
      <w:r>
        <w:t>, ich przeżycia, potrzeby i reakcje,</w:t>
      </w:r>
    </w:p>
    <w:p w:rsidR="005B7196" w:rsidRDefault="008C51E1">
      <w:pPr>
        <w:jc w:val="center"/>
      </w:pPr>
      <w:r>
        <w:t>- posiadających wątpliwości wychowawcze, poczucie przytłoczenia, samotności.</w:t>
      </w:r>
    </w:p>
    <w:p w:rsidR="005B7196" w:rsidRDefault="008C51E1">
      <w:pPr>
        <w:jc w:val="center"/>
        <w:rPr>
          <w:b/>
          <w:bCs/>
        </w:rPr>
      </w:pPr>
      <w:r>
        <w:rPr>
          <w:b/>
          <w:bCs/>
        </w:rPr>
        <w:t>Cele i zadania grupy:</w:t>
      </w:r>
    </w:p>
    <w:p w:rsidR="005B7196" w:rsidRDefault="008C51E1">
      <w:pPr>
        <w:jc w:val="center"/>
      </w:pPr>
      <w:r>
        <w:t>- pogłębienie relacji z dziećmi poprzez doskonalenie umiejętności  komunikacyjnych,</w:t>
      </w:r>
    </w:p>
    <w:p w:rsidR="005B7196" w:rsidRDefault="008C51E1">
      <w:pPr>
        <w:jc w:val="center"/>
      </w:pPr>
      <w:r>
        <w:t>- wymiana doświadczeń wynikają</w:t>
      </w:r>
      <w:r>
        <w:t>cych z roli rodzica,</w:t>
      </w:r>
    </w:p>
    <w:p w:rsidR="005B7196" w:rsidRDefault="008C51E1">
      <w:pPr>
        <w:jc w:val="center"/>
      </w:pPr>
      <w:r>
        <w:t xml:space="preserve">- dzielenie się napotkanymi problemami, trudnościami, wątpliwościami, </w:t>
      </w:r>
    </w:p>
    <w:p w:rsidR="005B7196" w:rsidRDefault="008C51E1">
      <w:pPr>
        <w:jc w:val="center"/>
      </w:pPr>
      <w:r>
        <w:t>- dzielenie się wsparciem w bezpiecznej atmosferze, bez oceniania i krytyki,</w:t>
      </w:r>
    </w:p>
    <w:p w:rsidR="005B7196" w:rsidRDefault="008C51E1">
      <w:pPr>
        <w:jc w:val="center"/>
      </w:pPr>
      <w:r>
        <w:t>- uzyskiwanie inspiracji i wsparcia do wprowadzania zmian,</w:t>
      </w:r>
    </w:p>
    <w:p w:rsidR="005B7196" w:rsidRDefault="008C51E1">
      <w:pPr>
        <w:jc w:val="center"/>
      </w:pPr>
      <w:r>
        <w:t xml:space="preserve">- umożliwienie odreagowania </w:t>
      </w:r>
      <w:r>
        <w:t xml:space="preserve">napięcia emocjonalnego, frustracji, złości, osamotnienia, poczucia bezradności,  związanych z porażkami wychowawczymi, </w:t>
      </w:r>
    </w:p>
    <w:p w:rsidR="005B7196" w:rsidRDefault="008C51E1">
      <w:pPr>
        <w:jc w:val="center"/>
      </w:pPr>
      <w:r>
        <w:t xml:space="preserve">- zmniejszenie poczucia lęku i niepokoju, </w:t>
      </w:r>
    </w:p>
    <w:p w:rsidR="005B7196" w:rsidRDefault="008C51E1">
      <w:pPr>
        <w:jc w:val="center"/>
      </w:pPr>
      <w:r>
        <w:t>- budowanie akceptacji dla trudów i wyzwań rodzicielstwa oraz wiedzy dotyczącej zmieniających</w:t>
      </w:r>
      <w:r>
        <w:t xml:space="preserve"> się etapów życia rodziny,</w:t>
      </w:r>
    </w:p>
    <w:p w:rsidR="005B7196" w:rsidRDefault="008C51E1">
      <w:pPr>
        <w:jc w:val="center"/>
      </w:pPr>
      <w:r>
        <w:t>- tworzenie sieci wsparcia społecznego, umożliwienie wymiany użytecznych informacji na temat instytucji, specjalistów, form pomocy.</w:t>
      </w:r>
    </w:p>
    <w:p w:rsidR="005B7196" w:rsidRDefault="008C51E1">
      <w:pPr>
        <w:pStyle w:val="Default"/>
        <w:jc w:val="center"/>
      </w:pPr>
      <w:r>
        <w:rPr>
          <w:b/>
          <w:bCs/>
          <w:sz w:val="26"/>
          <w:szCs w:val="26"/>
        </w:rPr>
        <w:t xml:space="preserve">Zajęcia odbywać się będą o godzinie 9.00 w terminach: </w:t>
      </w:r>
    </w:p>
    <w:p w:rsidR="005B7196" w:rsidRDefault="008C51E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17.04.2018 r.</w:t>
      </w:r>
    </w:p>
    <w:p w:rsidR="005B7196" w:rsidRDefault="008C51E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24.04.2018 r.</w:t>
      </w:r>
    </w:p>
    <w:p w:rsidR="005B7196" w:rsidRDefault="008C51E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08.05.2018 r.</w:t>
      </w:r>
    </w:p>
    <w:p w:rsidR="005B7196" w:rsidRDefault="008C51E1">
      <w:pPr>
        <w:pStyle w:val="Default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15.05.2018 r. , </w:t>
      </w:r>
      <w:r>
        <w:rPr>
          <w:sz w:val="26"/>
          <w:szCs w:val="26"/>
        </w:rPr>
        <w:t xml:space="preserve">po zebraniu grupy </w:t>
      </w:r>
      <w:r>
        <w:rPr>
          <w:sz w:val="26"/>
          <w:szCs w:val="26"/>
        </w:rPr>
        <w:t xml:space="preserve">10 </w:t>
      </w:r>
      <w:r w:rsidR="00920E30">
        <w:rPr>
          <w:sz w:val="26"/>
          <w:szCs w:val="26"/>
        </w:rPr>
        <w:t xml:space="preserve">– 12 </w:t>
      </w:r>
      <w:bookmarkStart w:id="0" w:name="_GoBack"/>
      <w:bookmarkEnd w:id="0"/>
      <w:r>
        <w:rPr>
          <w:sz w:val="26"/>
          <w:szCs w:val="26"/>
        </w:rPr>
        <w:t xml:space="preserve">osób. </w:t>
      </w:r>
    </w:p>
    <w:p w:rsidR="005B7196" w:rsidRDefault="008C51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Osoby zainteresowane prosimy o kontakt telefoniczny </w:t>
      </w:r>
    </w:p>
    <w:p w:rsidR="005B7196" w:rsidRDefault="008C51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Poradnia Psychologiczno – Pedagogiczna w Brzesku</w:t>
      </w:r>
    </w:p>
    <w:p w:rsidR="005B7196" w:rsidRDefault="008C51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14 66 301 81</w:t>
      </w:r>
    </w:p>
    <w:p w:rsidR="005B7196" w:rsidRDefault="005B7196">
      <w:pPr>
        <w:pStyle w:val="Default"/>
        <w:rPr>
          <w:b/>
          <w:bCs/>
        </w:rPr>
      </w:pPr>
    </w:p>
    <w:p w:rsidR="005B7196" w:rsidRDefault="005B7196">
      <w:pPr>
        <w:pStyle w:val="Default"/>
        <w:rPr>
          <w:b/>
          <w:bCs/>
          <w:sz w:val="23"/>
          <w:szCs w:val="23"/>
        </w:rPr>
      </w:pPr>
    </w:p>
    <w:p w:rsidR="005B7196" w:rsidRDefault="005B7196">
      <w:pPr>
        <w:pStyle w:val="Default"/>
        <w:rPr>
          <w:b/>
          <w:bCs/>
          <w:sz w:val="23"/>
          <w:szCs w:val="23"/>
        </w:rPr>
      </w:pPr>
    </w:p>
    <w:p w:rsidR="005B7196" w:rsidRDefault="005B7196">
      <w:pPr>
        <w:pStyle w:val="Default"/>
        <w:rPr>
          <w:b/>
          <w:bCs/>
          <w:sz w:val="23"/>
          <w:szCs w:val="23"/>
        </w:rPr>
      </w:pPr>
    </w:p>
    <w:p w:rsidR="005B7196" w:rsidRDefault="008C51E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Cele szczegółowe grupy wsparcia: </w:t>
      </w:r>
    </w:p>
    <w:p w:rsidR="005B7196" w:rsidRDefault="005B7196">
      <w:pPr>
        <w:pStyle w:val="Default"/>
        <w:rPr>
          <w:sz w:val="32"/>
          <w:szCs w:val="32"/>
        </w:rPr>
      </w:pPr>
    </w:p>
    <w:p w:rsidR="005B7196" w:rsidRDefault="008C51E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Rozwijanie u uczestników zajęć: </w:t>
      </w:r>
    </w:p>
    <w:p w:rsidR="005B7196" w:rsidRDefault="008C51E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umiejętności wychowawczych </w:t>
      </w:r>
    </w:p>
    <w:p w:rsidR="005B7196" w:rsidRDefault="008C51E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umiejętności komunikacyjnych </w:t>
      </w:r>
    </w:p>
    <w:p w:rsidR="005B7196" w:rsidRDefault="008C51E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umiejętności tworzenia prawidłowej relacji rodzicielskiej </w:t>
      </w:r>
    </w:p>
    <w:p w:rsidR="005B7196" w:rsidRDefault="008C51E1">
      <w:pPr>
        <w:pStyle w:val="Default"/>
        <w:jc w:val="both"/>
        <w:rPr>
          <w:b/>
          <w:bCs/>
          <w:color w:val="00000A"/>
          <w:sz w:val="32"/>
          <w:szCs w:val="32"/>
        </w:rPr>
      </w:pPr>
      <w:r>
        <w:rPr>
          <w:sz w:val="32"/>
          <w:szCs w:val="32"/>
        </w:rPr>
        <w:t xml:space="preserve">- profilu osobowości </w:t>
      </w:r>
    </w:p>
    <w:p w:rsidR="005B7196" w:rsidRDefault="005B7196">
      <w:pPr>
        <w:pStyle w:val="Default"/>
        <w:jc w:val="both"/>
        <w:rPr>
          <w:b/>
          <w:bCs/>
          <w:color w:val="00000A"/>
          <w:sz w:val="32"/>
          <w:szCs w:val="32"/>
        </w:rPr>
      </w:pPr>
    </w:p>
    <w:p w:rsidR="005B7196" w:rsidRDefault="005B7196">
      <w:pPr>
        <w:pStyle w:val="Default"/>
        <w:jc w:val="both"/>
        <w:rPr>
          <w:b/>
          <w:bCs/>
          <w:color w:val="00000A"/>
          <w:sz w:val="32"/>
          <w:szCs w:val="32"/>
        </w:rPr>
      </w:pPr>
    </w:p>
    <w:p w:rsidR="005B7196" w:rsidRDefault="008C51E1">
      <w:pPr>
        <w:pStyle w:val="Default"/>
        <w:jc w:val="both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Oczekiwane efekty:</w:t>
      </w:r>
    </w:p>
    <w:p w:rsidR="005B7196" w:rsidRDefault="005B7196">
      <w:pPr>
        <w:pStyle w:val="Default"/>
        <w:jc w:val="both"/>
        <w:rPr>
          <w:sz w:val="32"/>
          <w:szCs w:val="32"/>
        </w:rPr>
      </w:pP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W zakresie kompetencji wychowawczych: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stawiania granic w relacjach z innymi ludźmi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rozpoznawania i nazywania własnych uczuć i uczuć dziecka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empatycznego słuchania, radzenia sobie z uczuciami własnymi oraz dziecka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zachęcania dziecka do </w:t>
      </w:r>
      <w:r>
        <w:rPr>
          <w:color w:val="00000A"/>
          <w:sz w:val="32"/>
          <w:szCs w:val="32"/>
        </w:rPr>
        <w:t xml:space="preserve">współpracy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zachęcania dziecka do samodzielności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praktyczne umiejętności dotyczące stosowania pomocnej pochwały </w:t>
      </w:r>
      <w:r>
        <w:rPr>
          <w:color w:val="00000A"/>
          <w:sz w:val="32"/>
          <w:szCs w:val="32"/>
        </w:rPr>
        <w:br/>
        <w:t xml:space="preserve">i zachęty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konstruktywnego rozwiązywania konfliktów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uwalniania dziecka od grania ról,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- praktycz</w:t>
      </w:r>
      <w:r>
        <w:rPr>
          <w:color w:val="00000A"/>
          <w:sz w:val="32"/>
          <w:szCs w:val="32"/>
        </w:rPr>
        <w:t xml:space="preserve">ne umiejętności stosowania skuteczniejszych niż kary sposobów prowadzących do samodyscypliny </w:t>
      </w:r>
    </w:p>
    <w:p w:rsidR="005B7196" w:rsidRDefault="005B7196">
      <w:pPr>
        <w:pStyle w:val="Default"/>
        <w:jc w:val="both"/>
        <w:rPr>
          <w:color w:val="00000A"/>
          <w:sz w:val="32"/>
          <w:szCs w:val="32"/>
        </w:rPr>
      </w:pPr>
    </w:p>
    <w:p w:rsidR="005B7196" w:rsidRDefault="008C51E1">
      <w:pPr>
        <w:pStyle w:val="Default"/>
        <w:jc w:val="both"/>
        <w:rPr>
          <w:color w:val="00000A"/>
          <w:sz w:val="32"/>
          <w:szCs w:val="32"/>
          <w:u w:val="single"/>
        </w:rPr>
      </w:pPr>
      <w:r>
        <w:rPr>
          <w:color w:val="00000A"/>
          <w:sz w:val="32"/>
          <w:szCs w:val="32"/>
          <w:u w:val="single"/>
        </w:rPr>
        <w:t xml:space="preserve">Wynikające z przynależności do grupy, oraz rozwoju osobistego: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zaspokojone potrzeby bezpieczeństwa, przynależności, akceptacji </w:t>
      </w:r>
      <w:r>
        <w:rPr>
          <w:color w:val="00000A"/>
          <w:sz w:val="32"/>
          <w:szCs w:val="32"/>
        </w:rPr>
        <w:br/>
        <w:t xml:space="preserve">i samorealizacji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- wzrost sam</w:t>
      </w:r>
      <w:r>
        <w:rPr>
          <w:color w:val="00000A"/>
          <w:sz w:val="32"/>
          <w:szCs w:val="32"/>
        </w:rPr>
        <w:t xml:space="preserve">ooceny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radzenia sobie ze stresem, oraz negatywnymi emocjami </w:t>
      </w:r>
    </w:p>
    <w:p w:rsidR="005B7196" w:rsidRDefault="008C51E1">
      <w:pPr>
        <w:pStyle w:val="Default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- umiejętność asertywnego zachowania się </w:t>
      </w:r>
    </w:p>
    <w:p w:rsidR="005B7196" w:rsidRDefault="005B7196">
      <w:pPr>
        <w:jc w:val="both"/>
      </w:pPr>
    </w:p>
    <w:sectPr w:rsidR="005B7196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E1" w:rsidRDefault="008C51E1">
      <w:pPr>
        <w:spacing w:after="0" w:line="240" w:lineRule="auto"/>
      </w:pPr>
      <w:r>
        <w:separator/>
      </w:r>
    </w:p>
  </w:endnote>
  <w:endnote w:type="continuationSeparator" w:id="0">
    <w:p w:rsidR="008C51E1" w:rsidRDefault="008C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E1" w:rsidRDefault="008C51E1">
      <w:pPr>
        <w:spacing w:after="0" w:line="240" w:lineRule="auto"/>
      </w:pPr>
      <w:r>
        <w:separator/>
      </w:r>
    </w:p>
  </w:footnote>
  <w:footnote w:type="continuationSeparator" w:id="0">
    <w:p w:rsidR="008C51E1" w:rsidRDefault="008C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96" w:rsidRDefault="008C51E1">
    <w:pPr>
      <w:ind w:left="360" w:right="360"/>
      <w:jc w:val="center"/>
      <w:rPr>
        <w:b/>
        <w:bCs/>
        <w:sz w:val="32"/>
      </w:rPr>
    </w:pPr>
    <w:r>
      <w:rPr>
        <w:b/>
        <w:bCs/>
        <w:noProof/>
        <w:sz w:val="32"/>
        <w:lang w:eastAsia="pl-PL"/>
      </w:rPr>
      <w:drawing>
        <wp:anchor distT="0" distB="0" distL="114300" distR="123190" simplePos="0" relativeHeight="5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83820</wp:posOffset>
          </wp:positionV>
          <wp:extent cx="1057275" cy="933450"/>
          <wp:effectExtent l="0" t="0" r="0" b="0"/>
          <wp:wrapNone/>
          <wp:docPr id="2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1524000</wp:posOffset>
              </wp:positionH>
              <wp:positionV relativeFrom="page">
                <wp:posOffset>182245</wp:posOffset>
              </wp:positionV>
              <wp:extent cx="3722370" cy="76073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2370" cy="760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7196" w:rsidRDefault="008C51E1">
                          <w:pPr>
                            <w:pStyle w:val="Nagwek1"/>
                            <w:ind w:left="360" w:right="360"/>
                            <w:jc w:val="center"/>
                            <w:rPr>
                              <w:rFonts w:ascii="Verdana" w:hAnsi="Verdana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20"/>
                              <w:szCs w:val="20"/>
                            </w:rPr>
                            <w:t>Poradnia Psychologiczno – Pedagogiczna</w:t>
                          </w:r>
                        </w:p>
                        <w:p w:rsidR="005B7196" w:rsidRDefault="008C51E1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 Brzesku</w:t>
                          </w:r>
                        </w:p>
                        <w:p w:rsidR="005B7196" w:rsidRDefault="008C51E1">
                          <w:pPr>
                            <w:pStyle w:val="Zawartoramki"/>
                            <w:spacing w:after="0" w:line="240" w:lineRule="auto"/>
                            <w:ind w:left="360" w:right="36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32 - 800 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Brzesko ul. Piastowska 2B</w:t>
                          </w:r>
                        </w:p>
                        <w:p w:rsidR="005B7196" w:rsidRDefault="008C51E1">
                          <w:pPr>
                            <w:pStyle w:val="Zawartoramki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tel. 14 66 301 81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20pt;margin-top:14.35pt;width:293.1pt;height:59.9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" filled="f" stroked="f">
              <v:textbox inset="0,0,0,0">
                <w:txbxContent>
                  <w:p w:rsidR="005B7196" w:rsidRDefault="008C51E1">
                    <w:pPr>
                      <w:pStyle w:val="Nagwek1"/>
                      <w:ind w:left="360" w:right="360"/>
                      <w:jc w:val="center"/>
                      <w:rPr>
                        <w:rFonts w:ascii="Verdana" w:hAnsi="Verdana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20"/>
                        <w:szCs w:val="20"/>
                      </w:rPr>
                      <w:t>Poradnia Psychologiczno – Pedagogiczna</w:t>
                    </w:r>
                  </w:p>
                  <w:p w:rsidR="005B7196" w:rsidRDefault="008C51E1">
                    <w:pPr>
                      <w:pStyle w:val="Zawartoramki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w Brzesku</w:t>
                    </w:r>
                  </w:p>
                  <w:p w:rsidR="005B7196" w:rsidRDefault="008C51E1">
                    <w:pPr>
                      <w:pStyle w:val="Zawartoramki"/>
                      <w:spacing w:after="0" w:line="240" w:lineRule="auto"/>
                      <w:ind w:left="360" w:right="360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32 - 800 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Brzesko ul. Piastowska 2B</w:t>
                    </w:r>
                  </w:p>
                  <w:p w:rsidR="005B7196" w:rsidRDefault="008C51E1">
                    <w:pPr>
                      <w:pStyle w:val="Zawartoramki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tel. 14 66 301 81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B7196" w:rsidRDefault="005B7196">
    <w:pPr>
      <w:ind w:left="360" w:right="360"/>
      <w:jc w:val="both"/>
      <w:rPr>
        <w:sz w:val="32"/>
      </w:rPr>
    </w:pPr>
  </w:p>
  <w:p w:rsidR="005B7196" w:rsidRDefault="008C51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301625</wp:posOffset>
              </wp:positionV>
              <wp:extent cx="4352290" cy="1270"/>
              <wp:effectExtent l="0" t="0" r="0" b="0"/>
              <wp:wrapNone/>
              <wp:docPr id="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640" cy="0"/>
                      </a:xfrm>
                      <a:prstGeom prst="line">
                        <a:avLst/>
                      </a:prstGeom>
                      <a:ln w="22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E105A7" id="Łącznik prost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23.75pt" to="334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" strokeweight=".62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96"/>
    <w:rsid w:val="005B7196"/>
    <w:rsid w:val="008C51E1"/>
    <w:rsid w:val="009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EAE2-DAE6-4ED6-B242-C66F727F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C8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93C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500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3C3F"/>
  </w:style>
  <w:style w:type="character" w:customStyle="1" w:styleId="Nagwek1Znak">
    <w:name w:val="Nagłówek 1 Znak"/>
    <w:basedOn w:val="Domylnaczcionkaakapitu"/>
    <w:link w:val="Nagwek1"/>
    <w:qFormat/>
    <w:rsid w:val="00093C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3C3F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608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5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93C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2282</Characters>
  <Application>Microsoft Office Word</Application>
  <DocSecurity>0</DocSecurity>
  <Lines>19</Lines>
  <Paragraphs>5</Paragraphs>
  <ScaleCrop>false</ScaleCrop>
  <Company>ATC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User</cp:lastModifiedBy>
  <cp:revision>6</cp:revision>
  <dcterms:created xsi:type="dcterms:W3CDTF">2018-03-12T21:29:00Z</dcterms:created>
  <dcterms:modified xsi:type="dcterms:W3CDTF">2018-04-03T09:56:00Z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